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C498" w14:textId="083DC30D" w:rsidR="00510134" w:rsidRPr="00DF06BA" w:rsidRDefault="00DF06BA" w:rsidP="00DF06BA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DF06B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F06BA">
        <w:rPr>
          <w:rFonts w:ascii="Helvetica" w:eastAsia="Times New Roman" w:hAnsi="Helvetica" w:cs="Angsana New"/>
          <w:color w:val="333333"/>
          <w:sz w:val="28"/>
          <w:cs/>
        </w:rPr>
        <w:t>พิมเสนมันดำ</w:t>
      </w:r>
    </w:p>
    <w:p w14:paraId="78E1BB0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6D1FF0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13060A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7F94667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310EC5C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EC6D7A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D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911D"/>
  <w15:docId w15:val="{A09E87AA-B315-4027-8BAC-1092285F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sutatip bootkaew</cp:lastModifiedBy>
  <cp:revision>2</cp:revision>
  <dcterms:created xsi:type="dcterms:W3CDTF">2022-04-11T04:54:00Z</dcterms:created>
  <dcterms:modified xsi:type="dcterms:W3CDTF">2022-04-11T04:54:00Z</dcterms:modified>
</cp:coreProperties>
</file>