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407C" w14:textId="0E44829E" w:rsidR="00510134" w:rsidRPr="00717A64" w:rsidRDefault="00717A64" w:rsidP="00717A64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717A64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717A64">
        <w:rPr>
          <w:rFonts w:ascii="Helvetica" w:eastAsia="Times New Roman" w:hAnsi="Helvetica" w:cs="Angsana New"/>
          <w:color w:val="333333"/>
          <w:sz w:val="28"/>
          <w:cs/>
        </w:rPr>
        <w:t>อาร์ทูอีทู (</w:t>
      </w:r>
      <w:r w:rsidRPr="00717A64">
        <w:rPr>
          <w:rFonts w:ascii="Helvetica" w:eastAsia="Times New Roman" w:hAnsi="Helvetica" w:cs="Helvetica"/>
          <w:color w:val="333333"/>
          <w:sz w:val="28"/>
        </w:rPr>
        <w:t>R2E2)</w:t>
      </w:r>
    </w:p>
    <w:p w14:paraId="3F258C6B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1E88C7A1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05F2E67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E83E0C2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4526D4A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69376694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71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BE4F"/>
  <w15:docId w15:val="{DFD16AF7-34DB-47E1-8D87-94EC30BC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2022-04-11T08:14:00Z</dcterms:created>
  <dcterms:modified xsi:type="dcterms:W3CDTF">2022-04-11T08:14:00Z</dcterms:modified>
</cp:coreProperties>
</file>